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C" w:rsidRPr="00CE1EB5" w:rsidRDefault="007E251C" w:rsidP="007E251C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 w:rsidRPr="00CE1EB5">
        <w:rPr>
          <w:rFonts w:ascii="Arial" w:hAnsi="Arial" w:cs="Arial"/>
          <w:b/>
          <w:sz w:val="28"/>
          <w:szCs w:val="24"/>
        </w:rPr>
        <w:t>Workshop “Custos e Orçamento na Instituição Educacional”</w:t>
      </w:r>
    </w:p>
    <w:bookmarkEnd w:id="0"/>
    <w:p w:rsidR="007E251C" w:rsidRPr="00CE1EB5" w:rsidRDefault="007E251C" w:rsidP="007E251C">
      <w:pPr>
        <w:jc w:val="center"/>
        <w:rPr>
          <w:rFonts w:ascii="Arial" w:hAnsi="Arial" w:cs="Arial"/>
          <w:sz w:val="28"/>
          <w:szCs w:val="24"/>
        </w:rPr>
      </w:pPr>
      <w:r w:rsidRPr="00CE1EB5">
        <w:rPr>
          <w:rFonts w:ascii="Arial" w:hAnsi="Arial" w:cs="Arial"/>
          <w:b/>
          <w:sz w:val="28"/>
          <w:szCs w:val="24"/>
        </w:rPr>
        <w:t>24 de setembro de 2018</w:t>
      </w:r>
    </w:p>
    <w:p w:rsidR="00F97E71" w:rsidRDefault="007E251C" w:rsidP="007E251C">
      <w:pPr>
        <w:jc w:val="center"/>
        <w:rPr>
          <w:rFonts w:ascii="Arial" w:hAnsi="Arial" w:cs="Arial"/>
          <w:b/>
          <w:sz w:val="24"/>
          <w:szCs w:val="24"/>
        </w:rPr>
      </w:pPr>
      <w:r w:rsidRPr="003F3706">
        <w:rPr>
          <w:rFonts w:ascii="Arial" w:hAnsi="Arial" w:cs="Arial"/>
          <w:b/>
          <w:sz w:val="24"/>
          <w:szCs w:val="24"/>
        </w:rPr>
        <w:t xml:space="preserve">Auditório da Faculdade SENAC – Cora Coralina, Avenida Independência, 1002, Setor Leste Vila Nova, Goiânia – </w:t>
      </w:r>
      <w:proofErr w:type="gramStart"/>
      <w:r w:rsidRPr="003F3706">
        <w:rPr>
          <w:rFonts w:ascii="Arial" w:hAnsi="Arial" w:cs="Arial"/>
          <w:b/>
          <w:sz w:val="24"/>
          <w:szCs w:val="24"/>
        </w:rPr>
        <w:t>GO</w:t>
      </w:r>
      <w:proofErr w:type="gramEnd"/>
    </w:p>
    <w:p w:rsidR="00E95D43" w:rsidRDefault="00E95D43" w:rsidP="007E25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8 horas e 30 minutos até às 13 horas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4129"/>
      </w:tblGrid>
      <w:tr w:rsidR="007E251C" w:rsidRPr="003F3706" w:rsidTr="00221216">
        <w:trPr>
          <w:trHeight w:val="306"/>
        </w:trPr>
        <w:tc>
          <w:tcPr>
            <w:tcW w:w="8789" w:type="dxa"/>
            <w:gridSpan w:val="2"/>
            <w:shd w:val="clear" w:color="auto" w:fill="auto"/>
          </w:tcPr>
          <w:p w:rsidR="007E251C" w:rsidRPr="003F3706" w:rsidRDefault="007E251C" w:rsidP="00221216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Custos e Orçamento na Instituição Educacional</w:t>
            </w:r>
          </w:p>
        </w:tc>
      </w:tr>
      <w:tr w:rsidR="007E251C" w:rsidRPr="003F3706" w:rsidTr="00221216">
        <w:trPr>
          <w:trHeight w:val="229"/>
        </w:trPr>
        <w:tc>
          <w:tcPr>
            <w:tcW w:w="8789" w:type="dxa"/>
            <w:gridSpan w:val="2"/>
            <w:shd w:val="clear" w:color="auto" w:fill="auto"/>
          </w:tcPr>
          <w:p w:rsidR="007E251C" w:rsidRPr="003F3706" w:rsidRDefault="007E251C" w:rsidP="00221216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3706"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</w:p>
        </w:tc>
      </w:tr>
      <w:tr w:rsidR="007E251C" w:rsidRPr="003F3706" w:rsidTr="00221216">
        <w:tc>
          <w:tcPr>
            <w:tcW w:w="4253" w:type="dxa"/>
            <w:shd w:val="clear" w:color="auto" w:fill="auto"/>
          </w:tcPr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1. O papel da Controladoria numa Instituição Educacional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2. O trabalho de custos: escopo e abrangência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a) Conceitos básicos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b) Metodologia de trabalho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c) Planilhas de custos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459" w:hanging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d) Relatórios e indicadores a partir de custos </w:t>
            </w:r>
          </w:p>
        </w:tc>
        <w:tc>
          <w:tcPr>
            <w:tcW w:w="4536" w:type="dxa"/>
            <w:shd w:val="clear" w:color="auto" w:fill="auto"/>
          </w:tcPr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3. O papel do Orçamento na administração financeira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325" w:hanging="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a) Premissas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325" w:hanging="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b) Elaboração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325" w:hanging="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 xml:space="preserve">c) Aprovação 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left="325" w:hanging="2"/>
              <w:rPr>
                <w:rFonts w:ascii="Arial" w:hAnsi="Arial" w:cs="Arial"/>
                <w:sz w:val="24"/>
                <w:szCs w:val="24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>d) Acompanhamento e revisão</w:t>
            </w:r>
          </w:p>
          <w:p w:rsidR="007E251C" w:rsidRPr="003F3706" w:rsidRDefault="007E251C" w:rsidP="007E251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76" w:lineRule="auto"/>
              <w:ind w:left="317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706">
              <w:rPr>
                <w:rFonts w:ascii="Arial" w:hAnsi="Arial" w:cs="Arial"/>
                <w:sz w:val="24"/>
                <w:szCs w:val="24"/>
              </w:rPr>
              <w:t>Elaboração de preços</w:t>
            </w:r>
          </w:p>
        </w:tc>
      </w:tr>
      <w:tr w:rsidR="007E251C" w:rsidRPr="003F3706" w:rsidTr="00221216">
        <w:tc>
          <w:tcPr>
            <w:tcW w:w="8789" w:type="dxa"/>
            <w:gridSpan w:val="2"/>
            <w:shd w:val="clear" w:color="auto" w:fill="auto"/>
          </w:tcPr>
          <w:p w:rsidR="007E251C" w:rsidRPr="003F3706" w:rsidRDefault="007E251C" w:rsidP="00221216">
            <w:pPr>
              <w:shd w:val="clear" w:color="auto" w:fill="FFFFFF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3F3706">
              <w:rPr>
                <w:rFonts w:ascii="Arial" w:hAnsi="Arial" w:cs="Arial"/>
                <w:b/>
                <w:color w:val="222222"/>
                <w:sz w:val="24"/>
                <w:szCs w:val="24"/>
              </w:rPr>
              <w:t>Prof. Milton dos Santos </w:t>
            </w:r>
          </w:p>
          <w:p w:rsidR="007E251C" w:rsidRPr="003F3706" w:rsidRDefault="007E251C" w:rsidP="00E95D4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 xml:space="preserve">Diretor Geral da </w:t>
            </w:r>
            <w:proofErr w:type="spellStart"/>
            <w:proofErr w:type="gramStart"/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>MCon</w:t>
            </w:r>
            <w:proofErr w:type="spellEnd"/>
            <w:proofErr w:type="gramEnd"/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 xml:space="preserve">. Mestre em Administração pela PUC-SP. Pós-Graduado em Finanças pela FGV-SP. </w:t>
            </w:r>
            <w:proofErr w:type="spellStart"/>
            <w:r w:rsidRPr="003F3706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Economista</w:t>
            </w:r>
            <w:proofErr w:type="spellEnd"/>
            <w:r w:rsidRPr="003F3706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706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pela</w:t>
            </w:r>
            <w:proofErr w:type="spellEnd"/>
            <w:r w:rsidRPr="003F3706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PUC-SP. Master in Business Management e Master in Business Leadership </w:t>
            </w:r>
            <w:proofErr w:type="spellStart"/>
            <w:r w:rsidRPr="003F3706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pelo</w:t>
            </w:r>
            <w:proofErr w:type="spellEnd"/>
            <w:r w:rsidRPr="003F3706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WCOB, EUA. </w:t>
            </w:r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 xml:space="preserve">Há 20 anos atua como consultor nas áreas de Finanças, Organização, Planejamento e Sistemas de Informação, tendo realizado trabalhos em diversas instituições de ensino. É Professor do curso de Graduação em Administração da Pontifícia Universidade Católica de São Paulo (PUC-SP) e Professor convidado dos Programas de MBA in </w:t>
            </w:r>
            <w:proofErr w:type="spellStart"/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>company</w:t>
            </w:r>
            <w:proofErr w:type="spellEnd"/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 xml:space="preserve"> da Fundação Instituto de Administração (FIA). </w:t>
            </w:r>
            <w:proofErr w:type="spellStart"/>
            <w:proofErr w:type="gramStart"/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>Co-autor</w:t>
            </w:r>
            <w:proofErr w:type="spellEnd"/>
            <w:proofErr w:type="gramEnd"/>
            <w:r w:rsidRPr="003F3706">
              <w:rPr>
                <w:rFonts w:ascii="Arial" w:hAnsi="Arial" w:cs="Arial"/>
                <w:color w:val="222222"/>
                <w:sz w:val="24"/>
                <w:szCs w:val="24"/>
              </w:rPr>
              <w:t xml:space="preserve"> do livro “O Fio da Meada – Administração sem embaraços”.</w:t>
            </w:r>
          </w:p>
          <w:p w:rsidR="007E251C" w:rsidRPr="003F3706" w:rsidRDefault="007E251C" w:rsidP="0022121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E251C" w:rsidRDefault="007E251C"/>
    <w:p w:rsidR="007E251C" w:rsidRDefault="007E251C" w:rsidP="007E251C">
      <w:pPr>
        <w:jc w:val="center"/>
        <w:rPr>
          <w:rFonts w:ascii="Arial" w:hAnsi="Arial" w:cs="Arial"/>
          <w:sz w:val="24"/>
          <w:szCs w:val="24"/>
        </w:rPr>
      </w:pPr>
      <w:r w:rsidRPr="007E251C">
        <w:rPr>
          <w:rFonts w:ascii="Arial" w:hAnsi="Arial" w:cs="Arial"/>
          <w:b/>
          <w:sz w:val="24"/>
          <w:szCs w:val="24"/>
        </w:rPr>
        <w:t>Realização:</w:t>
      </w:r>
      <w:r>
        <w:rPr>
          <w:rFonts w:ascii="Arial" w:hAnsi="Arial" w:cs="Arial"/>
          <w:sz w:val="24"/>
          <w:szCs w:val="24"/>
        </w:rPr>
        <w:t xml:space="preserve"> SEMESG e SEPE GO em parceria com a HUMUS Consultoria</w:t>
      </w:r>
    </w:p>
    <w:p w:rsidR="000E1386" w:rsidRDefault="000E1386" w:rsidP="000E1386">
      <w:pPr>
        <w:jc w:val="center"/>
        <w:rPr>
          <w:rFonts w:ascii="Arial" w:hAnsi="Arial" w:cs="Arial"/>
          <w:sz w:val="24"/>
          <w:szCs w:val="24"/>
        </w:rPr>
      </w:pPr>
      <w:r w:rsidRPr="000E1386">
        <w:rPr>
          <w:rFonts w:ascii="Arial" w:hAnsi="Arial" w:cs="Arial"/>
          <w:b/>
          <w:sz w:val="24"/>
          <w:szCs w:val="24"/>
        </w:rPr>
        <w:t>Apoio:</w:t>
      </w:r>
      <w:r>
        <w:rPr>
          <w:rFonts w:ascii="Arial" w:hAnsi="Arial" w:cs="Arial"/>
          <w:sz w:val="24"/>
          <w:szCs w:val="24"/>
        </w:rPr>
        <w:t xml:space="preserve"> </w:t>
      </w:r>
      <w:r w:rsidRPr="000E1386">
        <w:rPr>
          <w:rFonts w:ascii="Arial" w:hAnsi="Arial" w:cs="Arial"/>
          <w:sz w:val="24"/>
          <w:szCs w:val="24"/>
        </w:rPr>
        <w:t>Federação de Educação do Centro Oeste e Norte - FECON</w:t>
      </w:r>
    </w:p>
    <w:p w:rsidR="007E251C" w:rsidRPr="00CE1EB5" w:rsidRDefault="007E251C" w:rsidP="007E251C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CE1EB5">
        <w:rPr>
          <w:rFonts w:ascii="Arial" w:hAnsi="Arial" w:cs="Arial"/>
          <w:b/>
          <w:sz w:val="32"/>
          <w:szCs w:val="24"/>
          <w:u w:val="single"/>
        </w:rPr>
        <w:t>Faça sua inscrição aqui.</w:t>
      </w:r>
    </w:p>
    <w:p w:rsidR="007E251C" w:rsidRDefault="007E251C"/>
    <w:p w:rsidR="000E1386" w:rsidRDefault="000E1386"/>
    <w:sectPr w:rsidR="000E1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396D"/>
    <w:multiLevelType w:val="hybridMultilevel"/>
    <w:tmpl w:val="828A69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C"/>
    <w:rsid w:val="000E1386"/>
    <w:rsid w:val="002B6D8C"/>
    <w:rsid w:val="00767ECD"/>
    <w:rsid w:val="007E251C"/>
    <w:rsid w:val="00C51F0E"/>
    <w:rsid w:val="00CE1EB5"/>
    <w:rsid w:val="00E95D43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25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E25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25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E25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2018-09-11T14:56:00Z</dcterms:created>
  <dcterms:modified xsi:type="dcterms:W3CDTF">2018-09-12T19:19:00Z</dcterms:modified>
</cp:coreProperties>
</file>